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FD" w:rsidRDefault="007973FD" w:rsidP="007973FD">
      <w:pPr>
        <w:jc w:val="center"/>
        <w:rPr>
          <w:b/>
          <w:bCs/>
        </w:rPr>
      </w:pPr>
      <w:r>
        <w:rPr>
          <w:b/>
          <w:bCs/>
        </w:rPr>
        <w:t>UMOWA</w:t>
      </w:r>
      <w:r w:rsidR="006331C1">
        <w:rPr>
          <w:b/>
          <w:bCs/>
        </w:rPr>
        <w:t xml:space="preserve"> Nr. </w:t>
      </w:r>
      <w:proofErr w:type="spellStart"/>
      <w:r w:rsidR="006331C1">
        <w:rPr>
          <w:b/>
          <w:bCs/>
        </w:rPr>
        <w:t>RGKiT</w:t>
      </w:r>
      <w:proofErr w:type="spellEnd"/>
      <w:r w:rsidR="006331C1">
        <w:rPr>
          <w:b/>
          <w:bCs/>
        </w:rPr>
        <w:t xml:space="preserve"> …………. . 2017</w:t>
      </w:r>
    </w:p>
    <w:p w:rsidR="007973FD" w:rsidRDefault="007973FD" w:rsidP="007973FD"/>
    <w:p w:rsidR="007973FD" w:rsidRDefault="007973FD" w:rsidP="007973FD"/>
    <w:p w:rsidR="007973FD" w:rsidRDefault="007973FD" w:rsidP="007973FD">
      <w:r>
        <w:t xml:space="preserve">Zawarta w dniu </w:t>
      </w:r>
      <w:r w:rsidR="004F5A4D">
        <w:t>……………………………</w:t>
      </w:r>
      <w:r>
        <w:t xml:space="preserve"> r.  w Lubominie pomiędzy:</w:t>
      </w:r>
    </w:p>
    <w:p w:rsidR="007973FD" w:rsidRDefault="007973FD" w:rsidP="007973FD"/>
    <w:p w:rsidR="007973FD" w:rsidRDefault="007973FD" w:rsidP="007973FD">
      <w:r>
        <w:rPr>
          <w:b/>
          <w:bCs/>
        </w:rPr>
        <w:t xml:space="preserve">Gminą Lubomino </w:t>
      </w:r>
      <w:r>
        <w:t>, z siedzibą przy ul. Kopernika 7 11-135 Lubomino , NIP 743 19 91 269 , REGON 510742770</w:t>
      </w:r>
    </w:p>
    <w:p w:rsidR="007973FD" w:rsidRDefault="007973FD" w:rsidP="007973FD">
      <w:r>
        <w:t xml:space="preserve">reprezentowaną przez Andrzeja Mazura – Wójta Gminy Lubomino, </w:t>
      </w:r>
    </w:p>
    <w:p w:rsidR="007973FD" w:rsidRDefault="007973FD" w:rsidP="007973FD">
      <w:r>
        <w:t xml:space="preserve">przy kontrasygnacie Marii Wojtczak – Skarbnika Gminy </w:t>
      </w:r>
    </w:p>
    <w:p w:rsidR="007973FD" w:rsidRDefault="007973FD" w:rsidP="007973FD">
      <w:r>
        <w:t xml:space="preserve">zwanej w dalszej części umowy Zamawiającą </w:t>
      </w:r>
    </w:p>
    <w:p w:rsidR="007973FD" w:rsidRDefault="007973FD" w:rsidP="007973FD">
      <w:r>
        <w:t>a</w:t>
      </w:r>
    </w:p>
    <w:p w:rsidR="007973FD" w:rsidRPr="00FD183B" w:rsidRDefault="004F5A4D" w:rsidP="007973FD">
      <w:pPr>
        <w:rPr>
          <w:rFonts w:eastAsia="Calibri"/>
          <w:kern w:val="0"/>
          <w:lang w:eastAsia="pl-PL"/>
        </w:rPr>
      </w:pPr>
      <w:r w:rsidRPr="004F5A4D">
        <w:rPr>
          <w:b/>
          <w:bCs/>
        </w:rPr>
        <w:t>…………………………………………………………………………………………………….</w:t>
      </w:r>
      <w:r w:rsidR="007973FD" w:rsidRPr="001F09C3">
        <w:rPr>
          <w:bCs/>
        </w:rPr>
        <w:t xml:space="preserve">  , NIP </w:t>
      </w:r>
      <w:r>
        <w:rPr>
          <w:bCs/>
        </w:rPr>
        <w:t>………………….</w:t>
      </w:r>
      <w:r w:rsidR="007973FD" w:rsidRPr="001F09C3">
        <w:rPr>
          <w:bCs/>
        </w:rPr>
        <w:t xml:space="preserve"> , REGON </w:t>
      </w:r>
      <w:r>
        <w:rPr>
          <w:bCs/>
        </w:rPr>
        <w:t>………………………….</w:t>
      </w:r>
      <w:r w:rsidR="007973FD">
        <w:rPr>
          <w:b/>
          <w:bCs/>
        </w:rPr>
        <w:t xml:space="preserve"> </w:t>
      </w:r>
      <w:r w:rsidR="007973FD">
        <w:t xml:space="preserve">reprezentowanym przez  </w:t>
      </w:r>
      <w:r>
        <w:t>…………………………………………………………………………………………………......</w:t>
      </w:r>
    </w:p>
    <w:p w:rsidR="007973FD" w:rsidRDefault="007973FD" w:rsidP="007973FD">
      <w:r>
        <w:t xml:space="preserve">zwanym w dalszej części umowy Wykonawcą </w:t>
      </w:r>
    </w:p>
    <w:p w:rsidR="007973FD" w:rsidRDefault="007973FD" w:rsidP="007973FD">
      <w:r>
        <w:t>o następującej treści:</w:t>
      </w:r>
    </w:p>
    <w:p w:rsidR="007973FD" w:rsidRDefault="007973FD" w:rsidP="007973FD"/>
    <w:p w:rsidR="007973FD" w:rsidRDefault="007973FD" w:rsidP="007973FD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7973FD" w:rsidRDefault="007973FD" w:rsidP="007973FD"/>
    <w:p w:rsidR="007973FD" w:rsidRDefault="007973FD" w:rsidP="007973FD">
      <w:pPr>
        <w:numPr>
          <w:ilvl w:val="0"/>
          <w:numId w:val="1"/>
        </w:numPr>
        <w:rPr>
          <w:b/>
          <w:bCs/>
        </w:rPr>
      </w:pPr>
      <w:r>
        <w:t>Zamawiający zleca a wykonawca przyjmuje do wykonania usługi polegające na : „</w:t>
      </w:r>
      <w:r>
        <w:rPr>
          <w:b/>
          <w:bCs/>
        </w:rPr>
        <w:t>Usuwaniu wyrobów zawierających azbest z terenu Gminy Lubomino”  .</w:t>
      </w:r>
    </w:p>
    <w:p w:rsidR="007973FD" w:rsidRPr="00E9597A" w:rsidRDefault="007973FD" w:rsidP="007973FD"/>
    <w:p w:rsidR="007973FD" w:rsidRPr="00E9597A" w:rsidRDefault="007973FD" w:rsidP="007973FD">
      <w:pPr>
        <w:numPr>
          <w:ilvl w:val="0"/>
          <w:numId w:val="1"/>
        </w:numPr>
      </w:pPr>
      <w:r w:rsidRPr="00E9597A">
        <w:t>Przedmiot umowy obejmuje:</w:t>
      </w:r>
    </w:p>
    <w:p w:rsidR="007973FD" w:rsidRDefault="007973FD" w:rsidP="004F5A4D">
      <w:pPr>
        <w:shd w:val="clear" w:color="auto" w:fill="FFFFFF"/>
        <w:tabs>
          <w:tab w:val="left" w:pos="654"/>
        </w:tabs>
      </w:pPr>
      <w:r w:rsidRPr="00E9597A">
        <w:t>Przedmiotem zamówienia są usługi polegające na: demontażu, transporcie i utylizacji azbestu i wyrobów zawierających azbest (płyty faliste azbestowo –cementowe) z obiektów budowlanych (mieszkalnych i gospodarczych) z nieruchomości położonych na terenie gminy Lubomino.</w:t>
      </w:r>
      <w:r w:rsidRPr="00E9597A">
        <w:br/>
      </w:r>
      <w:r>
        <w:rPr>
          <w:rStyle w:val="Pogrubienie"/>
        </w:rPr>
        <w:t>3</w:t>
      </w:r>
      <w:r w:rsidRPr="00E9597A">
        <w:rPr>
          <w:rStyle w:val="Pogrubienie"/>
        </w:rPr>
        <w:t>.</w:t>
      </w:r>
      <w:r w:rsidRPr="00E9597A">
        <w:t xml:space="preserve"> Zakres zadania obejmuje: </w:t>
      </w:r>
      <w:r w:rsidRPr="00E9597A">
        <w:br/>
      </w:r>
      <w:r w:rsidRPr="00E9597A">
        <w:rPr>
          <w:rStyle w:val="Pogrubienie"/>
        </w:rPr>
        <w:t>1)</w:t>
      </w:r>
      <w:r w:rsidRPr="00E9597A">
        <w:t xml:space="preserve"> </w:t>
      </w:r>
      <w:r>
        <w:t>d</w:t>
      </w:r>
      <w:r w:rsidRPr="00E9597A">
        <w:t xml:space="preserve">emontaż płyt falistych azbestowo - cementowych z pokryć dachowych, ich załadunek, transport oraz unieszkodliwienie na składowisku odpadów niebezpiecznych. Szacunkowa ilość wyrobów zawierających azbest z pokryć dachowych do demontażu, załadunku, transportu oraz unieszkodliwienia na składowisku odpadów niebezpiecznych zgodnie ze zgłoszeniami (wnioskami) właścicieli budynków została określona na około </w:t>
      </w:r>
      <w:r w:rsidR="008076C0">
        <w:rPr>
          <w:b/>
        </w:rPr>
        <w:t>2,833</w:t>
      </w:r>
      <w:r w:rsidRPr="00E9597A">
        <w:rPr>
          <w:b/>
        </w:rPr>
        <w:t xml:space="preserve"> Mg</w:t>
      </w:r>
      <w:r>
        <w:t xml:space="preserve"> ,</w:t>
      </w:r>
      <w:r w:rsidRPr="00E9597A">
        <w:br/>
      </w:r>
      <w:r>
        <w:rPr>
          <w:rStyle w:val="Pogrubienie"/>
        </w:rPr>
        <w:t>2)</w:t>
      </w:r>
      <w:r w:rsidRPr="00E9597A">
        <w:t xml:space="preserve"> </w:t>
      </w:r>
      <w:r>
        <w:t>o</w:t>
      </w:r>
      <w:r w:rsidRPr="00E9597A">
        <w:t xml:space="preserve">dbiór wraz z załadunkiem oraz transportem i unieszkodliwieniem na składowisku odpadów niebezpiecznych płyt falistych azbestowo - cementowych. Szacunkowa ilość wyrobów zawierających azbest do odbioru, załadunku, transportu oraz unieszkodliwienia na składowisku odpadów niebezpiecznych zgodnie ze zgłoszeniami (wnioskami) właścicieli budynków i jednostki samorządu terytorialnego została określona na około </w:t>
      </w:r>
      <w:r w:rsidR="008076C0">
        <w:rPr>
          <w:b/>
        </w:rPr>
        <w:t>33,840</w:t>
      </w:r>
      <w:r>
        <w:rPr>
          <w:b/>
        </w:rPr>
        <w:t xml:space="preserve"> </w:t>
      </w:r>
      <w:r w:rsidRPr="00E9597A">
        <w:rPr>
          <w:rStyle w:val="Pogrubienie"/>
        </w:rPr>
        <w:t>Mg</w:t>
      </w:r>
      <w:r w:rsidRPr="00E9597A">
        <w:t xml:space="preserve"> .</w:t>
      </w:r>
    </w:p>
    <w:p w:rsidR="007973FD" w:rsidRDefault="00896393" w:rsidP="007973FD">
      <w:pPr>
        <w:shd w:val="clear" w:color="auto" w:fill="FFFFFF"/>
        <w:tabs>
          <w:tab w:val="left" w:pos="654"/>
        </w:tabs>
        <w:jc w:val="both"/>
      </w:pPr>
      <w:r>
        <w:t xml:space="preserve">3. </w:t>
      </w:r>
      <w:r w:rsidR="007973FD">
        <w:t>Wyżej wymienione ilości są ilościami szacunkowymi i mogą ulec zmianie .</w:t>
      </w:r>
    </w:p>
    <w:p w:rsidR="007973FD" w:rsidRDefault="00765B19" w:rsidP="007973FD">
      <w:pPr>
        <w:shd w:val="clear" w:color="auto" w:fill="FFFFFF"/>
        <w:tabs>
          <w:tab w:val="left" w:pos="654"/>
        </w:tabs>
        <w:jc w:val="both"/>
      </w:pPr>
      <w:r>
        <w:t xml:space="preserve">4. </w:t>
      </w:r>
      <w:r w:rsidR="007973FD">
        <w:t xml:space="preserve"> Ceny zostały ustalone na podstawie złożonego formularza ofertowego , który stanowi załącznik do niniejszej umowy.</w:t>
      </w:r>
      <w:bookmarkStart w:id="0" w:name="_GoBack"/>
      <w:bookmarkEnd w:id="0"/>
    </w:p>
    <w:p w:rsidR="007973FD" w:rsidRPr="00E9597A" w:rsidRDefault="00765B19" w:rsidP="004F5A4D">
      <w:pPr>
        <w:shd w:val="clear" w:color="auto" w:fill="FFFFFF"/>
        <w:tabs>
          <w:tab w:val="left" w:pos="654"/>
        </w:tabs>
        <w:rPr>
          <w:color w:val="000000"/>
        </w:rPr>
      </w:pPr>
      <w:r>
        <w:t xml:space="preserve">5. </w:t>
      </w:r>
      <w:r w:rsidR="007973FD">
        <w:t xml:space="preserve"> Ważenie wyrobów zawierających azbest musi odbyć się na posiadłości  z której są zabierane w obecności właściciela </w:t>
      </w:r>
      <w:r w:rsidR="007973FD" w:rsidRPr="006331C1">
        <w:t>.</w:t>
      </w:r>
      <w:r w:rsidR="006331C1" w:rsidRPr="006331C1">
        <w:t xml:space="preserve"> Koszty ważenia wyrobów zawierających azbest ponosi Wykonawca. Ważenie (wagą zapewnioną przez Wykonawcę) zdemontowanych i odbieranych odpadów zawierających azbest powinno się odbywać w obecności właściciela nieruchomości i ewentualnie w obecności przedstawiciela Zamawiającego.</w:t>
      </w:r>
      <w:r w:rsidR="007973FD" w:rsidRPr="006331C1">
        <w:br/>
      </w:r>
    </w:p>
    <w:p w:rsidR="007973FD" w:rsidRDefault="007973FD" w:rsidP="007973FD">
      <w:pPr>
        <w:shd w:val="clear" w:color="auto" w:fill="FFFFFF"/>
        <w:tabs>
          <w:tab w:val="left" w:pos="6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  <w:r>
        <w:rPr>
          <w:color w:val="000000"/>
        </w:rPr>
        <w:t xml:space="preserve">1. Strony ustalają termin realizacji usługi :  do dnia </w:t>
      </w:r>
      <w:r w:rsidR="004F5A4D">
        <w:rPr>
          <w:color w:val="000000"/>
        </w:rPr>
        <w:t>30</w:t>
      </w:r>
      <w:r>
        <w:rPr>
          <w:color w:val="000000"/>
        </w:rPr>
        <w:t xml:space="preserve"> </w:t>
      </w:r>
      <w:r w:rsidR="004F5A4D">
        <w:rPr>
          <w:color w:val="000000"/>
        </w:rPr>
        <w:t>września</w:t>
      </w:r>
      <w:r>
        <w:rPr>
          <w:color w:val="000000"/>
        </w:rPr>
        <w:t xml:space="preserve"> 201</w:t>
      </w:r>
      <w:r w:rsidR="004F5A4D">
        <w:rPr>
          <w:color w:val="000000"/>
        </w:rPr>
        <w:t>7 r.</w:t>
      </w:r>
    </w:p>
    <w:p w:rsidR="00765B19" w:rsidRDefault="00765B19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2004"/>
        </w:tabs>
        <w:ind w:left="270" w:hanging="270"/>
        <w:jc w:val="both"/>
        <w:rPr>
          <w:color w:val="000000"/>
        </w:rPr>
      </w:pPr>
      <w:r>
        <w:rPr>
          <w:color w:val="000000"/>
        </w:rPr>
        <w:t>2. Wykonawca otrzyma od zamawiającego wykazy nieruchomości , z których mają zostać usunięte wyroby zawierające azbest .</w:t>
      </w:r>
    </w:p>
    <w:p w:rsidR="00765B19" w:rsidRDefault="00765B19" w:rsidP="007973FD">
      <w:pPr>
        <w:shd w:val="clear" w:color="auto" w:fill="FFFFFF"/>
        <w:tabs>
          <w:tab w:val="left" w:pos="2004"/>
        </w:tabs>
        <w:ind w:left="270" w:hanging="270"/>
        <w:jc w:val="both"/>
        <w:rPr>
          <w:color w:val="000000"/>
        </w:rPr>
      </w:pPr>
    </w:p>
    <w:p w:rsidR="00765B19" w:rsidRPr="008076C0" w:rsidRDefault="007973FD" w:rsidP="00765B19">
      <w:pPr>
        <w:shd w:val="clear" w:color="auto" w:fill="FFFFFF"/>
        <w:tabs>
          <w:tab w:val="left" w:pos="654"/>
        </w:tabs>
        <w:jc w:val="both"/>
        <w:rPr>
          <w:color w:val="000000"/>
        </w:rPr>
      </w:pPr>
      <w:r w:rsidRPr="00765B19">
        <w:rPr>
          <w:color w:val="000000"/>
        </w:rPr>
        <w:t xml:space="preserve">3. </w:t>
      </w:r>
      <w:r w:rsidRPr="008076C0">
        <w:rPr>
          <w:color w:val="000000"/>
        </w:rPr>
        <w:t>Wykonawca jest zobowiązany w terminie 14 dni od podpisania umowy ustalić z właścicielami nieruchomości (w porozumieniu z Zamawiającym)</w:t>
      </w:r>
      <w:r w:rsidR="004F5A4D" w:rsidRPr="008076C0">
        <w:rPr>
          <w:color w:val="000000"/>
        </w:rPr>
        <w:t xml:space="preserve"> </w:t>
      </w:r>
      <w:r w:rsidRPr="008076C0">
        <w:rPr>
          <w:color w:val="000000"/>
        </w:rPr>
        <w:t xml:space="preserve">harmonogram prac , wskazujący konkretne terminy realizacji przedmiotu zamówienia  w odniesieniu do poszczególnych budynków . Powyższy </w:t>
      </w:r>
      <w:r w:rsidRPr="008076C0">
        <w:rPr>
          <w:color w:val="000000"/>
        </w:rPr>
        <w:lastRenderedPageBreak/>
        <w:t>harmonogram prac należy dostarczyć Zamawiającemu.</w:t>
      </w:r>
      <w:r w:rsidR="00765B19" w:rsidRPr="008076C0">
        <w:rPr>
          <w:color w:val="000000"/>
        </w:rPr>
        <w:t xml:space="preserve"> Wykonawca jest zobowiązany do przestrzegania terminów demontażu lub odbioru wyrobów zawierających azbest zgodnie z ustalonym harmonogramem prac. </w:t>
      </w:r>
    </w:p>
    <w:p w:rsidR="00765B19" w:rsidRPr="008076C0" w:rsidRDefault="004F5A4D" w:rsidP="00765B19">
      <w:pPr>
        <w:pStyle w:val="Default"/>
        <w:rPr>
          <w:rFonts w:ascii="Times New Roman" w:hAnsi="Times New Roman" w:cs="Times New Roman"/>
        </w:rPr>
      </w:pPr>
      <w:r w:rsidRPr="008076C0">
        <w:rPr>
          <w:rFonts w:ascii="Times New Roman" w:hAnsi="Times New Roman" w:cs="Times New Roman"/>
        </w:rPr>
        <w:t>Zmiany terminów demontażu/odbioru wyrobów zawierających azbest muszą być szczegółowo ustalane z właścicielami nieruchomości.</w:t>
      </w:r>
      <w:r w:rsidR="00765B19" w:rsidRPr="008076C0">
        <w:rPr>
          <w:rFonts w:ascii="Times New Roman" w:hAnsi="Times New Roman" w:cs="Times New Roman"/>
        </w:rPr>
        <w:t xml:space="preserve"> </w:t>
      </w:r>
    </w:p>
    <w:p w:rsidR="00765B19" w:rsidRPr="008076C0" w:rsidRDefault="00765B19" w:rsidP="00765B19">
      <w:pPr>
        <w:pStyle w:val="Default"/>
        <w:rPr>
          <w:rFonts w:ascii="Times New Roman" w:hAnsi="Times New Roman" w:cs="Times New Roman"/>
        </w:rPr>
      </w:pPr>
      <w:r w:rsidRPr="008076C0">
        <w:rPr>
          <w:rFonts w:ascii="Times New Roman" w:hAnsi="Times New Roman" w:cs="Times New Roman"/>
        </w:rPr>
        <w:t xml:space="preserve">Wszelkie zmiany terminów określonych w harmonogramie Wykonawca powinien niezwłocznie zgłaszać Zamawiającemu z pisemnym uzasadnieniem przyczyn. </w:t>
      </w: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  <w:r>
        <w:rPr>
          <w:color w:val="000000"/>
        </w:rPr>
        <w:t xml:space="preserve">4. Wykonawca jest zobowiązany do przestrzegania terminów demontażu lub odbioru wyrobów zawierających azbest zgodnie z ustalonym harmonogramem prac. </w:t>
      </w: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973FD" w:rsidRDefault="007973FD" w:rsidP="007973FD">
      <w:pPr>
        <w:shd w:val="clear" w:color="auto" w:fill="FFFFFF"/>
        <w:tabs>
          <w:tab w:val="left" w:pos="6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4F5A4D">
      <w:pPr>
        <w:numPr>
          <w:ilvl w:val="1"/>
          <w:numId w:val="1"/>
        </w:numPr>
        <w:shd w:val="clear" w:color="auto" w:fill="FFFFFF"/>
        <w:tabs>
          <w:tab w:val="clear" w:pos="1080"/>
          <w:tab w:val="left" w:pos="654"/>
        </w:tabs>
        <w:ind w:left="567" w:hanging="567"/>
        <w:jc w:val="both"/>
        <w:rPr>
          <w:color w:val="000000"/>
        </w:rPr>
      </w:pPr>
      <w:r>
        <w:rPr>
          <w:color w:val="000000"/>
        </w:rPr>
        <w:t>Zamawiający zapłaci Wykonawcy wynagrodzenie za wykonanie usługi na podstawie protokołu odbioru potwierdzającego zakres wykonanego zadania wg. niżej wymienionych cen jednostkowych:</w:t>
      </w:r>
    </w:p>
    <w:p w:rsidR="007973FD" w:rsidRDefault="004F5A4D" w:rsidP="007973FD">
      <w:pPr>
        <w:numPr>
          <w:ilvl w:val="0"/>
          <w:numId w:val="2"/>
        </w:numPr>
        <w:shd w:val="clear" w:color="auto" w:fill="FFFFFF"/>
        <w:tabs>
          <w:tab w:val="left" w:pos="654"/>
        </w:tabs>
        <w:jc w:val="both"/>
        <w:rPr>
          <w:color w:val="000000"/>
        </w:rPr>
      </w:pPr>
      <w:r>
        <w:rPr>
          <w:color w:val="000000"/>
        </w:rPr>
        <w:t>c</w:t>
      </w:r>
      <w:r w:rsidR="007973FD">
        <w:rPr>
          <w:color w:val="000000"/>
        </w:rPr>
        <w:t xml:space="preserve">ena za demontaż 1 Mg wyrobów azbestowych , ich załadunek , transport i utylizację na składowisku odpadów niebezpiecznych wynosi brutto </w:t>
      </w:r>
      <w:r>
        <w:rPr>
          <w:color w:val="000000"/>
        </w:rPr>
        <w:t>……………………..</w:t>
      </w:r>
      <w:r w:rsidR="007973FD">
        <w:rPr>
          <w:color w:val="000000"/>
        </w:rPr>
        <w:t xml:space="preserve"> zł  (słownie: </w:t>
      </w:r>
      <w:r>
        <w:rPr>
          <w:color w:val="000000"/>
        </w:rPr>
        <w:t>……………………………………………………………………………..</w:t>
      </w:r>
      <w:r w:rsidR="007973FD">
        <w:rPr>
          <w:color w:val="000000"/>
        </w:rPr>
        <w:t>),</w:t>
      </w:r>
    </w:p>
    <w:p w:rsidR="007973FD" w:rsidRDefault="004F5A4D" w:rsidP="007973FD">
      <w:pPr>
        <w:numPr>
          <w:ilvl w:val="0"/>
          <w:numId w:val="2"/>
        </w:numPr>
        <w:shd w:val="clear" w:color="auto" w:fill="FFFFFF"/>
        <w:tabs>
          <w:tab w:val="left" w:pos="654"/>
        </w:tabs>
        <w:jc w:val="both"/>
        <w:rPr>
          <w:color w:val="000000"/>
        </w:rPr>
      </w:pPr>
      <w:r>
        <w:rPr>
          <w:color w:val="000000"/>
        </w:rPr>
        <w:t>c</w:t>
      </w:r>
      <w:r w:rsidR="007973FD">
        <w:rPr>
          <w:color w:val="000000"/>
        </w:rPr>
        <w:t xml:space="preserve">ena za odbiór 1 Mg wyrobów azbestowych , ich załadunek , transport i utylizację na składowisku odpadów niebezpiecznych wynosi brutto </w:t>
      </w:r>
      <w:r>
        <w:rPr>
          <w:color w:val="000000"/>
        </w:rPr>
        <w:t>……………………………..</w:t>
      </w:r>
      <w:r w:rsidR="007973FD">
        <w:rPr>
          <w:color w:val="000000"/>
        </w:rPr>
        <w:t xml:space="preserve"> zł  (słownie : </w:t>
      </w:r>
      <w:r>
        <w:rPr>
          <w:color w:val="000000"/>
        </w:rPr>
        <w:t>……………………………………………………………………………..</w:t>
      </w:r>
      <w:r w:rsidR="007973FD">
        <w:rPr>
          <w:color w:val="000000"/>
        </w:rPr>
        <w:t>).</w:t>
      </w: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7973FD" w:rsidRDefault="007973FD" w:rsidP="007973FD">
      <w:pPr>
        <w:numPr>
          <w:ilvl w:val="1"/>
          <w:numId w:val="1"/>
        </w:numPr>
        <w:shd w:val="clear" w:color="auto" w:fill="FFFFFF"/>
        <w:tabs>
          <w:tab w:val="left" w:pos="654"/>
        </w:tabs>
        <w:jc w:val="both"/>
        <w:rPr>
          <w:color w:val="000000"/>
        </w:rPr>
      </w:pPr>
      <w:r>
        <w:rPr>
          <w:color w:val="000000"/>
        </w:rPr>
        <w:t xml:space="preserve">Całkowite wynagrodzenie Wykonawcy nie może przekroczyć wraz z należnym podatkiem VAT kwoty w wysokości </w:t>
      </w:r>
      <w:r w:rsidR="004F5A4D">
        <w:rPr>
          <w:color w:val="000000"/>
        </w:rPr>
        <w:t>…………………………………………</w:t>
      </w:r>
      <w:r>
        <w:rPr>
          <w:color w:val="000000"/>
        </w:rPr>
        <w:t xml:space="preserve"> zł brutto (słownie: </w:t>
      </w:r>
      <w:r w:rsidR="004F5A4D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 xml:space="preserve">). </w:t>
      </w:r>
    </w:p>
    <w:p w:rsidR="007973FD" w:rsidRPr="00203525" w:rsidRDefault="007973FD" w:rsidP="007973FD">
      <w:pPr>
        <w:numPr>
          <w:ilvl w:val="1"/>
          <w:numId w:val="1"/>
        </w:numPr>
        <w:shd w:val="clear" w:color="auto" w:fill="FFFFFF"/>
        <w:tabs>
          <w:tab w:val="left" w:pos="654"/>
        </w:tabs>
        <w:jc w:val="both"/>
        <w:rPr>
          <w:color w:val="000000"/>
        </w:rPr>
      </w:pPr>
      <w:r>
        <w:rPr>
          <w:color w:val="000000"/>
        </w:rPr>
        <w:t xml:space="preserve">Wynagrodzenie Wykonawcy uwzględnia wszelkie obowiązki niezbędne do zrealizowania przedmiotu zamówienia. </w:t>
      </w:r>
    </w:p>
    <w:p w:rsidR="007973FD" w:rsidRDefault="007973FD" w:rsidP="007973FD">
      <w:pPr>
        <w:shd w:val="clear" w:color="auto" w:fill="FFFFFF"/>
        <w:tabs>
          <w:tab w:val="left" w:pos="654"/>
        </w:tabs>
        <w:ind w:left="1080"/>
        <w:jc w:val="both"/>
        <w:rPr>
          <w:color w:val="000000"/>
        </w:rPr>
      </w:pPr>
    </w:p>
    <w:p w:rsidR="007973FD" w:rsidRPr="00E9597A" w:rsidRDefault="007973FD" w:rsidP="007973FD">
      <w:pPr>
        <w:shd w:val="clear" w:color="auto" w:fill="FFFFFF"/>
        <w:tabs>
          <w:tab w:val="left" w:pos="1854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E9597A">
        <w:rPr>
          <w:bCs/>
          <w:color w:val="000000"/>
        </w:rPr>
        <w:t xml:space="preserve">Podstawą do opłacenia usługi będzie faktura VAT wraz z załączonymi dokumentami tj. </w:t>
      </w:r>
    </w:p>
    <w:p w:rsidR="004F5A4D" w:rsidRDefault="007973FD" w:rsidP="004F5A4D">
      <w:pPr>
        <w:shd w:val="clear" w:color="auto" w:fill="FFFFFF"/>
        <w:tabs>
          <w:tab w:val="left" w:pos="1854"/>
        </w:tabs>
        <w:ind w:left="720"/>
      </w:pPr>
      <w:r>
        <w:t>1) kartami</w:t>
      </w:r>
      <w:r w:rsidRPr="00E9597A">
        <w:t xml:space="preserve"> ewidencji odpadów, </w:t>
      </w:r>
      <w:r w:rsidRPr="00E9597A">
        <w:br/>
        <w:t>2)pozytywnym</w:t>
      </w:r>
      <w:r>
        <w:t>i</w:t>
      </w:r>
      <w:r w:rsidRPr="00E9597A">
        <w:t>, bezusterkowym</w:t>
      </w:r>
      <w:r>
        <w:t>i protokołami</w:t>
      </w:r>
      <w:r w:rsidRPr="00E9597A">
        <w:t xml:space="preserve"> odbioru robót podpisanym</w:t>
      </w:r>
      <w:r>
        <w:t>i</w:t>
      </w:r>
      <w:r w:rsidRPr="00E9597A">
        <w:t xml:space="preserve"> przez przedstawiciela Zamawiającego, właściciela nieruchomości oraz Wykonawcę – po zakończeniu prac na danej posesji/budynku, potwierdzający</w:t>
      </w:r>
      <w:r>
        <w:t>mi</w:t>
      </w:r>
      <w:r w:rsidRPr="00E9597A">
        <w:t xml:space="preserve"> ilość zdemontowanego pokrycia dachowego lub ilości wywiezionych z nieruchomości wyrobów zawierających azbest ,</w:t>
      </w:r>
      <w:r>
        <w:br/>
        <w:t>3) kartami</w:t>
      </w:r>
      <w:r w:rsidRPr="00E9597A">
        <w:t xml:space="preserve"> przekazania od</w:t>
      </w:r>
      <w:r>
        <w:t xml:space="preserve">padów na składowisko </w:t>
      </w:r>
      <w:r w:rsidR="004F5A4D">
        <w:t xml:space="preserve">z poszczególnych nieruchomości </w:t>
      </w:r>
      <w:r>
        <w:t>określającymi</w:t>
      </w:r>
      <w:r w:rsidRPr="00E9597A">
        <w:t xml:space="preserve"> ilość przekazanych odpadów w Mg, </w:t>
      </w:r>
    </w:p>
    <w:p w:rsidR="007973FD" w:rsidRDefault="004F5A4D" w:rsidP="004F5A4D">
      <w:pPr>
        <w:shd w:val="clear" w:color="auto" w:fill="FFFFFF"/>
        <w:tabs>
          <w:tab w:val="left" w:pos="1854"/>
        </w:tabs>
        <w:ind w:left="709" w:firstLine="11"/>
        <w:rPr>
          <w:b/>
          <w:bCs/>
          <w:color w:val="000000"/>
        </w:rPr>
      </w:pPr>
      <w:r>
        <w:t>4) zbiorczą kartą przekazania odpadów na składowisko,</w:t>
      </w:r>
      <w:r>
        <w:br/>
        <w:t>5</w:t>
      </w:r>
      <w:r w:rsidR="007973FD" w:rsidRPr="00E9597A">
        <w:t>) oświadczeniem właściciela nieruchomości o z</w:t>
      </w:r>
      <w:r>
        <w:t xml:space="preserve">akończeniu prac i braku uwag, </w:t>
      </w:r>
      <w:r>
        <w:br/>
        <w:t>6</w:t>
      </w:r>
      <w:r w:rsidR="007973FD" w:rsidRPr="00E9597A">
        <w:t>) oświadczeniem Wykonawcy o prawidłowości wykonania robót i oczyszczenia terenu z azbestu</w:t>
      </w:r>
      <w:r w:rsidR="007973FD" w:rsidRPr="00E9597A">
        <w:rPr>
          <w:rFonts w:ascii="Calibri" w:hAnsi="Calibri"/>
        </w:rPr>
        <w:t>.</w:t>
      </w: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1929"/>
        </w:tabs>
        <w:ind w:left="255" w:hanging="270"/>
        <w:jc w:val="both"/>
        <w:rPr>
          <w:color w:val="000000"/>
        </w:rPr>
      </w:pPr>
      <w:r>
        <w:rPr>
          <w:color w:val="000000"/>
        </w:rPr>
        <w:t xml:space="preserve">3. Zamawiający zobowiązuje się do zapłaty za wykonaną usługę w terminie 30 dni od dnia złożenia sprawdzonej przez Zamawiającego faktury oraz załączonych dokumentów na konto nr </w:t>
      </w:r>
      <w:r w:rsidR="004F5A4D">
        <w:rPr>
          <w:color w:val="000000"/>
        </w:rPr>
        <w:t>………………………………………………………………………………………………………</w:t>
      </w: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Pr="0085133D" w:rsidRDefault="007973FD" w:rsidP="007973FD">
      <w:pPr>
        <w:spacing w:after="120"/>
        <w:rPr>
          <w:rFonts w:eastAsia="Times New Roman"/>
          <w:kern w:val="0"/>
          <w:lang w:eastAsia="pl-PL"/>
        </w:rPr>
      </w:pPr>
      <w:r w:rsidRPr="0085133D">
        <w:t>Kary umowne</w:t>
      </w:r>
      <w:r>
        <w:t>:</w:t>
      </w:r>
    </w:p>
    <w:p w:rsidR="007973FD" w:rsidRDefault="007973FD" w:rsidP="007973FD">
      <w:pPr>
        <w:widowControl/>
        <w:numPr>
          <w:ilvl w:val="0"/>
          <w:numId w:val="3"/>
        </w:numPr>
        <w:suppressAutoHyphens w:val="0"/>
        <w:autoSpaceDN w:val="0"/>
        <w:spacing w:after="80"/>
        <w:ind w:left="362" w:hanging="362"/>
        <w:jc w:val="both"/>
      </w:pPr>
      <w:r>
        <w:t>Strony ustalają, że w razie nie wykonania lub nienależytego wykonania umowy będą mogły naliczyć następujące kary umowne.</w:t>
      </w:r>
    </w:p>
    <w:p w:rsidR="007973FD" w:rsidRDefault="007973FD" w:rsidP="007973FD">
      <w:pPr>
        <w:pStyle w:val="Spider-1"/>
        <w:tabs>
          <w:tab w:val="clear" w:pos="340"/>
          <w:tab w:val="num" w:pos="360"/>
        </w:tabs>
        <w:spacing w:before="120"/>
        <w:ind w:left="362" w:hanging="3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Za niewykonanie w terminie określonym w § 2 ust. 1 przedmiotu umowy Wykonawca zapłaci karę umowną w wysokości 0,2 % wartości umowy brutto, o której mowa w § 3 ust. 2, za każdy dzień opóźnienia.</w:t>
      </w:r>
    </w:p>
    <w:p w:rsidR="007973FD" w:rsidRDefault="007973FD" w:rsidP="007973FD">
      <w:pPr>
        <w:pStyle w:val="Spider-1"/>
        <w:tabs>
          <w:tab w:val="clear" w:pos="340"/>
          <w:tab w:val="num" w:pos="360"/>
        </w:tabs>
        <w:spacing w:before="120"/>
        <w:ind w:left="362" w:hanging="3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</w:rPr>
        <w:t xml:space="preserve">W przypadku odstąpienia przez Wykonawcę od umowy z przyczyn niezależnych od </w:t>
      </w:r>
      <w:r>
        <w:rPr>
          <w:rFonts w:ascii="Times New Roman" w:hAnsi="Times New Roman" w:cs="Times New Roman"/>
          <w:szCs w:val="24"/>
        </w:rPr>
        <w:t xml:space="preserve">Zamawiającego – Wykonawca zapłaci karę w wysokości 10% wynagrodzenia  określonego w § 3 ust.2, </w:t>
      </w:r>
    </w:p>
    <w:p w:rsidR="007973FD" w:rsidRDefault="007973FD" w:rsidP="007973FD">
      <w:pPr>
        <w:pStyle w:val="Spider-1"/>
        <w:tabs>
          <w:tab w:val="clear" w:pos="340"/>
          <w:tab w:val="num" w:pos="360"/>
        </w:tabs>
        <w:spacing w:before="120"/>
        <w:ind w:left="362" w:hanging="3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</w:rPr>
        <w:t>Jeżeli Zamawiający wypowie umowę lub od niej odstąpi, Wykonawcy należy się część  wynagrodzenia za wydatki poniesione do dnia wypowiedzenia lub odstąpienia od umowy do wysokości faktycznie poniesionych kosztów.</w:t>
      </w:r>
    </w:p>
    <w:p w:rsidR="007973FD" w:rsidRDefault="007973FD" w:rsidP="007973FD">
      <w:pPr>
        <w:widowControl/>
        <w:numPr>
          <w:ilvl w:val="0"/>
          <w:numId w:val="3"/>
        </w:numPr>
        <w:tabs>
          <w:tab w:val="num" w:pos="1440"/>
        </w:tabs>
        <w:suppressAutoHyphens w:val="0"/>
        <w:autoSpaceDN w:val="0"/>
        <w:spacing w:after="60"/>
        <w:ind w:left="362" w:hanging="362"/>
        <w:jc w:val="both"/>
        <w:rPr>
          <w:rFonts w:cs="Arial"/>
        </w:rPr>
      </w:pPr>
      <w:r>
        <w:t>Wykonawca będzie mógł naliczyć Zamawiającemu odsetki ustawowe za opóźnienie za każdy dzień zwłoki w zapłacie faktury.</w:t>
      </w:r>
    </w:p>
    <w:p w:rsidR="007973FD" w:rsidRDefault="007973FD" w:rsidP="007973FD">
      <w:pPr>
        <w:pStyle w:val="Domylnie"/>
        <w:numPr>
          <w:ilvl w:val="0"/>
          <w:numId w:val="3"/>
        </w:numPr>
        <w:ind w:left="362" w:hanging="36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Niezależnie od kar umownych strony mogą dochodzić odszkodowania uzupełniającego na zasadach ogólnych w przypadku gdy szkoda przekracza wysokość kar umownych.</w:t>
      </w:r>
    </w:p>
    <w:p w:rsidR="007973FD" w:rsidRDefault="007973FD" w:rsidP="007973FD">
      <w:pPr>
        <w:rPr>
          <w:color w:val="0000FF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  <w:r>
        <w:rPr>
          <w:color w:val="000000"/>
        </w:rPr>
        <w:t xml:space="preserve">Wykonawca nie może powierzyć wykonania zobowiązań wynikających z niniejszej umowy osobie trzecie bez pisemnej zgody Zamawiającego. </w:t>
      </w: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  <w:r>
        <w:rPr>
          <w:color w:val="000000"/>
        </w:rPr>
        <w:t>W sprawach nieuregulowanych niniejsza umową mają zastosowanie przepisy Kodeksu cywilnego.</w:t>
      </w: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  <w:r>
        <w:rPr>
          <w:color w:val="000000"/>
        </w:rPr>
        <w:t>1. Wszelkie zmiany umowy wymagają formy pisemnej pod rygorem nieważności .</w:t>
      </w:r>
    </w:p>
    <w:p w:rsidR="007973FD" w:rsidRDefault="007973FD" w:rsidP="007973FD">
      <w:pPr>
        <w:shd w:val="clear" w:color="auto" w:fill="FFFFFF"/>
        <w:tabs>
          <w:tab w:val="left" w:pos="1929"/>
        </w:tabs>
        <w:ind w:left="255" w:hanging="240"/>
        <w:jc w:val="both"/>
        <w:rPr>
          <w:color w:val="000000"/>
        </w:rPr>
      </w:pPr>
      <w:r>
        <w:rPr>
          <w:color w:val="000000"/>
        </w:rPr>
        <w:t>2. Zmiana umowy może nastąpić w sytuacji gdy konieczność wprowadzenia takich zmian wynika z okoliczności , których nie można było przewidzieć w chwili zawarcia umowy i może dotyczyć :</w:t>
      </w:r>
    </w:p>
    <w:p w:rsidR="007973FD" w:rsidRDefault="007973FD" w:rsidP="007973FD">
      <w:pPr>
        <w:shd w:val="clear" w:color="auto" w:fill="FFFFFF"/>
        <w:tabs>
          <w:tab w:val="left" w:pos="4434"/>
        </w:tabs>
        <w:ind w:left="585" w:hanging="315"/>
        <w:jc w:val="both"/>
        <w:rPr>
          <w:color w:val="000000"/>
        </w:rPr>
      </w:pPr>
      <w:r>
        <w:rPr>
          <w:color w:val="000000"/>
        </w:rPr>
        <w:t>1) zmniejszenia  lub zwiększenia ilości wyrobów zawierających azbest przeznaczonych do ich    usunięcia,</w:t>
      </w: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  <w:r>
        <w:rPr>
          <w:color w:val="000000"/>
        </w:rPr>
        <w:t xml:space="preserve">    2) zmiany terminu przewidzianego na zakończenie wykonywania usługi w przypadku:</w:t>
      </w:r>
    </w:p>
    <w:p w:rsidR="007973FD" w:rsidRDefault="007973FD" w:rsidP="007973FD">
      <w:pPr>
        <w:shd w:val="clear" w:color="auto" w:fill="FFFFFF"/>
        <w:tabs>
          <w:tab w:val="left" w:pos="3729"/>
        </w:tabs>
        <w:ind w:left="615" w:hanging="615"/>
        <w:jc w:val="both"/>
        <w:rPr>
          <w:color w:val="000000"/>
        </w:rPr>
      </w:pPr>
      <w:r>
        <w:rPr>
          <w:color w:val="000000"/>
        </w:rPr>
        <w:t xml:space="preserve">     a) zmian spowodowanych warunkami atmosferycznymi , w szczególności klęsk żywiołowych ,                                         warunkami atmosferycznymi odbiegającymi od typowych uniemożliwiających prowadzenie robót budowlanych,</w:t>
      </w: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  <w:r>
        <w:rPr>
          <w:color w:val="000000"/>
        </w:rPr>
        <w:t xml:space="preserve">      b) zmian spowodowanych nieprzewidzianymi warunkami terenowymi,</w:t>
      </w:r>
    </w:p>
    <w:p w:rsidR="007973FD" w:rsidRDefault="007973FD" w:rsidP="007973FD">
      <w:pPr>
        <w:shd w:val="clear" w:color="auto" w:fill="FFFFFF"/>
        <w:tabs>
          <w:tab w:val="left" w:pos="3729"/>
        </w:tabs>
        <w:ind w:left="615" w:hanging="540"/>
        <w:jc w:val="both"/>
        <w:rPr>
          <w:color w:val="000000"/>
        </w:rPr>
      </w:pPr>
      <w:r>
        <w:rPr>
          <w:color w:val="000000"/>
        </w:rPr>
        <w:t xml:space="preserve">     c) innych przyczyn zewnętrznych niezależnych od Zamawiającego i Wykonawcy , skutkujących   niemożliwością prowadzenia czynności przewidzianych umową.</w:t>
      </w: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  <w:r>
        <w:rPr>
          <w:color w:val="000000"/>
        </w:rPr>
        <w:t>Umowę sporządzono w dwóch jednobrzmiących egzemplarzach , po jednym egzemplarzu dla każdej ze stron</w:t>
      </w: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</w:p>
    <w:p w:rsidR="007973FD" w:rsidRDefault="007973FD" w:rsidP="007973FD">
      <w:pPr>
        <w:shd w:val="clear" w:color="auto" w:fill="FFFFFF"/>
        <w:tabs>
          <w:tab w:val="left" w:pos="654"/>
        </w:tabs>
        <w:jc w:val="both"/>
        <w:rPr>
          <w:color w:val="000000"/>
        </w:rPr>
      </w:pPr>
      <w:r>
        <w:rPr>
          <w:color w:val="000000"/>
        </w:rPr>
        <w:t>….......................................................                                            ….....................................................</w:t>
      </w:r>
    </w:p>
    <w:p w:rsidR="007973FD" w:rsidRPr="00C11B8C" w:rsidRDefault="007973FD" w:rsidP="007973FD">
      <w:pPr>
        <w:shd w:val="clear" w:color="auto" w:fill="FFFFFF"/>
        <w:tabs>
          <w:tab w:val="left" w:pos="654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Zamawiający                                                                                    Wykonawca</w:t>
      </w:r>
    </w:p>
    <w:p w:rsidR="003101B6" w:rsidRDefault="003101B6"/>
    <w:sectPr w:rsidR="003101B6" w:rsidSect="00C11B8C">
      <w:footnotePr>
        <w:pos w:val="beneathText"/>
      </w:footnotePr>
      <w:pgSz w:w="11905" w:h="16837"/>
      <w:pgMar w:top="709" w:right="1134" w:bottom="567" w:left="11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CD2C142"/>
    <w:name w:val="WW8Num1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110324D"/>
    <w:multiLevelType w:val="singleLevel"/>
    <w:tmpl w:val="74741870"/>
    <w:lvl w:ilvl="0">
      <w:start w:val="1"/>
      <w:numFmt w:val="decimal"/>
      <w:pStyle w:val="Spider-1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77764C1D"/>
    <w:multiLevelType w:val="hybridMultilevel"/>
    <w:tmpl w:val="3C5E4C7E"/>
    <w:lvl w:ilvl="0" w:tplc="A9661B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FD"/>
    <w:rsid w:val="003101B6"/>
    <w:rsid w:val="004F5A4D"/>
    <w:rsid w:val="006331C1"/>
    <w:rsid w:val="00765B19"/>
    <w:rsid w:val="007973FD"/>
    <w:rsid w:val="008076C0"/>
    <w:rsid w:val="0089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40DB"/>
  <w15:chartTrackingRefBased/>
  <w15:docId w15:val="{917D0E1D-8314-4E3C-BF8E-32D62345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973FD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973FD"/>
    <w:rPr>
      <w:b/>
      <w:bCs/>
    </w:rPr>
  </w:style>
  <w:style w:type="paragraph" w:customStyle="1" w:styleId="Domylnie">
    <w:name w:val="Domyślnie"/>
    <w:rsid w:val="007973FD"/>
    <w:pPr>
      <w:snapToGrid w:val="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pider-1">
    <w:name w:val="Spider-1"/>
    <w:basedOn w:val="Listanumerowana"/>
    <w:rsid w:val="007973FD"/>
    <w:pPr>
      <w:widowControl/>
      <w:numPr>
        <w:numId w:val="3"/>
      </w:numPr>
      <w:tabs>
        <w:tab w:val="clear" w:pos="360"/>
        <w:tab w:val="num" w:pos="340"/>
        <w:tab w:val="num" w:pos="4680"/>
      </w:tabs>
      <w:suppressAutoHyphens w:val="0"/>
      <w:autoSpaceDE w:val="0"/>
      <w:autoSpaceDN w:val="0"/>
      <w:snapToGrid w:val="0"/>
      <w:ind w:left="340" w:hanging="340"/>
      <w:contextualSpacing w:val="0"/>
      <w:jc w:val="both"/>
    </w:pPr>
    <w:rPr>
      <w:rFonts w:ascii="Arial" w:eastAsia="Times New Roman" w:hAnsi="Arial" w:cs="Arial"/>
      <w:kern w:val="0"/>
      <w:szCs w:val="22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7973FD"/>
    <w:pPr>
      <w:numPr>
        <w:numId w:val="1"/>
      </w:numPr>
      <w:contextualSpacing/>
    </w:pPr>
  </w:style>
  <w:style w:type="paragraph" w:customStyle="1" w:styleId="Default">
    <w:name w:val="Default"/>
    <w:rsid w:val="00765B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B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B19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cp:lastPrinted>2017-03-30T10:36:00Z</cp:lastPrinted>
  <dcterms:created xsi:type="dcterms:W3CDTF">2017-03-30T09:14:00Z</dcterms:created>
  <dcterms:modified xsi:type="dcterms:W3CDTF">2017-05-11T08:07:00Z</dcterms:modified>
</cp:coreProperties>
</file>